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微软雅黑" w:hAnsi="微软雅黑" w:eastAsia="微软雅黑" w:cs="宋体"/>
          <w:color w:val="666666"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color w:val="666666"/>
          <w:kern w:val="36"/>
          <w:sz w:val="36"/>
          <w:szCs w:val="36"/>
        </w:rPr>
        <w:t>清理乱帐</w:t>
      </w:r>
    </w:p>
    <w:p>
      <w:pPr>
        <w:widowControl/>
        <w:spacing w:line="600" w:lineRule="atLeast"/>
        <w:jc w:val="left"/>
        <w:rPr>
          <w:rFonts w:ascii="宋体" w:hAnsi="宋体" w:eastAsia="宋体" w:cs="宋体"/>
          <w:color w:val="666666"/>
          <w:kern w:val="0"/>
          <w:szCs w:val="21"/>
        </w:rPr>
      </w:pPr>
      <w:r>
        <w:rPr>
          <w:rFonts w:hint="eastAsia" w:eastAsia="宋体" w:cs="宋体" w:asciiTheme="majorHAnsi" w:hAnsiTheme="majorHAnsi"/>
          <w:color w:val="666666"/>
          <w:kern w:val="0"/>
          <w:sz w:val="24"/>
          <w:szCs w:val="24"/>
          <w:shd w:val="clear" w:color="auto" w:fill="FFFFFF"/>
        </w:rPr>
        <w:t>清理乱帐的优势有哪些：</w:t>
      </w:r>
      <w:r>
        <w:rPr>
          <w:rFonts w:ascii="宋体" w:hAnsi="宋体" w:eastAsia="宋体" w:cs="宋体"/>
          <w:color w:val="666666"/>
          <w:kern w:val="0"/>
          <w:szCs w:val="21"/>
          <w:shd w:val="clear" w:color="auto" w:fill="FFFFFF"/>
        </w:rPr>
        <w:br w:type="textWrapping"/>
      </w:r>
      <w:r>
        <w:rPr>
          <w:rFonts w:hint="eastAsia" w:eastAsia="宋体" w:cs="宋体" w:asciiTheme="majorHAnsi" w:hAnsiTheme="majorHAnsi"/>
          <w:color w:val="666666"/>
          <w:kern w:val="0"/>
          <w:sz w:val="24"/>
          <w:szCs w:val="24"/>
          <w:shd w:val="clear" w:color="auto" w:fill="FFFFFF"/>
        </w:rPr>
        <w:t>我们公司有经验丰富的会计从业人员，熟悉会计制度和会计准则，可帮你把旧账、老账、乱账整理清楚，让你消除后顾之优。我们可以为你重新出具清晰的明细账目、日记账目、会计报表，还可以对往来、存货、固定资产等来个大清查。如果您还有什么不清楚的，可以直接拨打咨询热线为您详细解答。</w:t>
      </w:r>
      <w:r>
        <w:rPr>
          <w:rFonts w:ascii="宋体" w:hAnsi="宋体" w:eastAsia="宋体" w:cs="宋体"/>
          <w:color w:val="666666"/>
          <w:kern w:val="0"/>
          <w:szCs w:val="21"/>
          <w:shd w:val="clear" w:color="auto" w:fill="FFFFFF"/>
        </w:rPr>
        <w:br w:type="textWrapping"/>
      </w:r>
      <w:r>
        <w:rPr>
          <w:rFonts w:ascii="宋体" w:hAnsi="宋体" w:eastAsia="宋体" w:cs="宋体"/>
          <w:color w:val="666666"/>
          <w:kern w:val="0"/>
          <w:szCs w:val="21"/>
          <w:shd w:val="clear" w:color="auto" w:fill="FFFFFF"/>
        </w:rPr>
        <w:br w:type="textWrapping"/>
      </w:r>
      <w:r>
        <w:rPr>
          <w:rFonts w:hint="eastAsia" w:eastAsia="宋体" w:cs="宋体" w:asciiTheme="majorHAnsi" w:hAnsiTheme="majorHAnsi"/>
          <w:color w:val="666666"/>
          <w:kern w:val="0"/>
          <w:sz w:val="24"/>
          <w:szCs w:val="24"/>
          <w:shd w:val="clear" w:color="auto" w:fill="FFFFFF"/>
        </w:rPr>
        <w:t>清理乱帐服务流程？</w:t>
      </w:r>
      <w:r>
        <w:rPr>
          <w:rFonts w:ascii="宋体" w:hAnsi="宋体" w:eastAsia="宋体" w:cs="宋体"/>
          <w:color w:val="666666"/>
          <w:kern w:val="0"/>
          <w:szCs w:val="21"/>
          <w:shd w:val="clear" w:color="auto" w:fill="FFFFFF"/>
        </w:rPr>
        <w:br w:type="textWrapping"/>
      </w:r>
      <w:r>
        <w:rPr>
          <w:rFonts w:ascii="Batang" w:hAnsi="Batang" w:eastAsia="Batang" w:cs="宋体"/>
          <w:color w:val="666666"/>
          <w:kern w:val="0"/>
          <w:sz w:val="24"/>
          <w:szCs w:val="24"/>
          <w:shd w:val="clear" w:color="auto" w:fill="FFFFFF"/>
        </w:rPr>
        <w:t>1</w:t>
      </w:r>
      <w:r>
        <w:rPr>
          <w:rFonts w:hint="eastAsia" w:eastAsia="宋体" w:cs="宋体" w:asciiTheme="majorHAnsi" w:hAnsiTheme="majorHAnsi"/>
          <w:color w:val="666666"/>
          <w:kern w:val="0"/>
          <w:sz w:val="24"/>
          <w:szCs w:val="24"/>
          <w:shd w:val="clear" w:color="auto" w:fill="FFFFFF"/>
        </w:rPr>
        <w:t>、代理记账；</w:t>
      </w:r>
      <w:r>
        <w:rPr>
          <w:rFonts w:ascii="宋体" w:hAnsi="宋体" w:eastAsia="宋体" w:cs="宋体"/>
          <w:color w:val="666666"/>
          <w:kern w:val="0"/>
          <w:szCs w:val="21"/>
          <w:shd w:val="clear" w:color="auto" w:fill="FFFFFF"/>
        </w:rPr>
        <w:br w:type="textWrapping"/>
      </w:r>
      <w:r>
        <w:rPr>
          <w:rFonts w:ascii="Batang" w:hAnsi="Batang" w:eastAsia="Batang" w:cs="宋体"/>
          <w:color w:val="666666"/>
          <w:kern w:val="0"/>
          <w:sz w:val="24"/>
          <w:szCs w:val="24"/>
          <w:shd w:val="clear" w:color="auto" w:fill="FFFFFF"/>
        </w:rPr>
        <w:t>2</w:t>
      </w:r>
      <w:r>
        <w:rPr>
          <w:rFonts w:hint="eastAsia" w:eastAsia="宋体" w:cs="宋体" w:asciiTheme="majorHAnsi" w:hAnsiTheme="majorHAnsi"/>
          <w:color w:val="666666"/>
          <w:kern w:val="0"/>
          <w:sz w:val="24"/>
          <w:szCs w:val="24"/>
          <w:shd w:val="clear" w:color="auto" w:fill="FFFFFF"/>
        </w:rPr>
        <w:t>、建立总账、各明细分类账及现金、银行帐。</w:t>
      </w:r>
      <w:r>
        <w:rPr>
          <w:rFonts w:ascii="宋体" w:hAnsi="宋体" w:eastAsia="宋体" w:cs="宋体"/>
          <w:color w:val="666666"/>
          <w:kern w:val="0"/>
          <w:szCs w:val="21"/>
          <w:shd w:val="clear" w:color="auto" w:fill="FFFFFF"/>
        </w:rPr>
        <w:br w:type="textWrapping"/>
      </w:r>
      <w:r>
        <w:rPr>
          <w:rFonts w:ascii="Batang" w:hAnsi="Batang" w:eastAsia="Batang" w:cs="宋体"/>
          <w:color w:val="666666"/>
          <w:kern w:val="0"/>
          <w:sz w:val="24"/>
          <w:szCs w:val="24"/>
          <w:shd w:val="clear" w:color="auto" w:fill="FFFFFF"/>
        </w:rPr>
        <w:t>3</w:t>
      </w:r>
      <w:r>
        <w:rPr>
          <w:rFonts w:hint="eastAsia" w:eastAsia="宋体" w:cs="宋体" w:asciiTheme="majorHAnsi" w:hAnsiTheme="majorHAnsi"/>
          <w:color w:val="666666"/>
          <w:kern w:val="0"/>
          <w:sz w:val="24"/>
          <w:szCs w:val="24"/>
          <w:shd w:val="clear" w:color="auto" w:fill="FFFFFF"/>
        </w:rPr>
        <w:t>、根据客户提供的原始凭证负责有关账目与会计报表编制工作。</w:t>
      </w:r>
      <w:r>
        <w:rPr>
          <w:rFonts w:ascii="宋体" w:hAnsi="宋体" w:eastAsia="宋体" w:cs="宋体"/>
          <w:color w:val="666666"/>
          <w:kern w:val="0"/>
          <w:szCs w:val="21"/>
          <w:shd w:val="clear" w:color="auto" w:fill="FFFFFF"/>
        </w:rPr>
        <w:br w:type="textWrapping"/>
      </w:r>
      <w:r>
        <w:rPr>
          <w:rFonts w:ascii="Batang" w:hAnsi="Batang" w:eastAsia="Batang" w:cs="宋体"/>
          <w:color w:val="666666"/>
          <w:kern w:val="0"/>
          <w:sz w:val="24"/>
          <w:szCs w:val="24"/>
          <w:shd w:val="clear" w:color="auto" w:fill="FFFFFF"/>
        </w:rPr>
        <w:t>4</w:t>
      </w:r>
      <w:r>
        <w:rPr>
          <w:rFonts w:hint="eastAsia" w:eastAsia="宋体" w:cs="宋体" w:asciiTheme="majorHAnsi" w:hAnsiTheme="majorHAnsi"/>
          <w:color w:val="666666"/>
          <w:kern w:val="0"/>
          <w:sz w:val="24"/>
          <w:szCs w:val="24"/>
          <w:shd w:val="clear" w:color="auto" w:fill="FFFFFF"/>
        </w:rPr>
        <w:t>、担任企业常年会计顾问。</w:t>
      </w:r>
      <w:r>
        <w:rPr>
          <w:rFonts w:ascii="宋体" w:hAnsi="宋体" w:eastAsia="宋体" w:cs="宋体"/>
          <w:color w:val="666666"/>
          <w:kern w:val="0"/>
          <w:szCs w:val="21"/>
          <w:shd w:val="clear" w:color="auto" w:fill="FFFFFF"/>
        </w:rPr>
        <w:br w:type="textWrapping"/>
      </w:r>
      <w:r>
        <w:rPr>
          <w:rFonts w:ascii="Batang" w:hAnsi="Batang" w:eastAsia="Batang" w:cs="宋体"/>
          <w:color w:val="666666"/>
          <w:kern w:val="0"/>
          <w:sz w:val="24"/>
          <w:szCs w:val="24"/>
          <w:shd w:val="clear" w:color="auto" w:fill="FFFFFF"/>
        </w:rPr>
        <w:t>5</w:t>
      </w:r>
      <w:r>
        <w:rPr>
          <w:rFonts w:hint="eastAsia" w:eastAsia="宋体" w:cs="宋体" w:asciiTheme="majorHAnsi" w:hAnsiTheme="majorHAnsi"/>
          <w:color w:val="666666"/>
          <w:kern w:val="0"/>
          <w:sz w:val="24"/>
          <w:szCs w:val="24"/>
          <w:shd w:val="clear" w:color="auto" w:fill="FFFFFF"/>
        </w:rPr>
        <w:t>、设计财务制度、会计制度、内部审计制度、财务构架与体系和培训会计人员；</w:t>
      </w:r>
      <w:r>
        <w:rPr>
          <w:rFonts w:ascii="Batang" w:hAnsi="Batang" w:eastAsia="Batang" w:cs="宋体"/>
          <w:color w:val="666666"/>
          <w:kern w:val="0"/>
          <w:sz w:val="24"/>
          <w:szCs w:val="24"/>
          <w:shd w:val="clear" w:color="auto" w:fill="FFFFFF"/>
        </w:rPr>
        <w:t> </w:t>
      </w:r>
      <w:r>
        <w:rPr>
          <w:rFonts w:ascii="Batang" w:hAnsi="Batang" w:eastAsia="Batang" w:cs="宋体"/>
          <w:color w:val="666666"/>
          <w:kern w:val="0"/>
          <w:sz w:val="24"/>
          <w:szCs w:val="24"/>
          <w:shd w:val="clear" w:color="auto" w:fill="FFFFFF"/>
        </w:rPr>
        <w:br w:type="textWrapping"/>
      </w:r>
      <w:r>
        <w:rPr>
          <w:rFonts w:ascii="Batang" w:hAnsi="Batang" w:eastAsia="Batang" w:cs="宋体"/>
          <w:color w:val="666666"/>
          <w:kern w:val="0"/>
          <w:sz w:val="24"/>
          <w:szCs w:val="24"/>
          <w:shd w:val="clear" w:color="auto" w:fill="FFFFFF"/>
        </w:rPr>
        <w:t>6</w:t>
      </w:r>
      <w:r>
        <w:rPr>
          <w:rFonts w:hint="eastAsia" w:eastAsia="宋体" w:cs="宋体" w:asciiTheme="majorHAnsi" w:hAnsiTheme="majorHAnsi"/>
          <w:color w:val="666666"/>
          <w:kern w:val="0"/>
          <w:sz w:val="24"/>
          <w:szCs w:val="24"/>
          <w:shd w:val="clear" w:color="auto" w:fill="FFFFFF"/>
        </w:rPr>
        <w:t>、电脑财务会计应用之规划及系统设计</w:t>
      </w:r>
      <w:r>
        <w:rPr>
          <w:rFonts w:ascii="宋体" w:hAnsi="宋体" w:eastAsia="宋体" w:cs="宋体"/>
          <w:color w:val="666666"/>
          <w:kern w:val="0"/>
          <w:szCs w:val="21"/>
          <w:shd w:val="clear" w:color="auto" w:fill="FFFFFF"/>
        </w:rPr>
        <w:br w:type="textWrapping"/>
      </w:r>
      <w:r>
        <w:rPr>
          <w:rFonts w:ascii="Batang" w:hAnsi="Batang" w:eastAsia="Batang" w:cs="宋体"/>
          <w:color w:val="666666"/>
          <w:kern w:val="0"/>
          <w:sz w:val="24"/>
          <w:szCs w:val="24"/>
          <w:shd w:val="clear" w:color="auto" w:fill="FFFFFF"/>
        </w:rPr>
        <w:t>7</w:t>
      </w:r>
      <w:r>
        <w:rPr>
          <w:rFonts w:hint="eastAsia" w:eastAsia="宋体" w:cs="宋体" w:asciiTheme="majorHAnsi" w:hAnsiTheme="majorHAnsi"/>
          <w:color w:val="666666"/>
          <w:kern w:val="0"/>
          <w:sz w:val="24"/>
          <w:szCs w:val="24"/>
          <w:shd w:val="clear" w:color="auto" w:fill="FFFFFF"/>
        </w:rPr>
        <w:t>、财务管理咨询</w:t>
      </w:r>
      <w:r>
        <w:rPr>
          <w:rFonts w:ascii="宋体" w:hAnsi="宋体" w:eastAsia="宋体" w:cs="宋体"/>
          <w:color w:val="666666"/>
          <w:kern w:val="0"/>
          <w:szCs w:val="21"/>
          <w:shd w:val="clear" w:color="auto" w:fill="FFFFFF"/>
        </w:rPr>
        <w:br w:type="textWrapping"/>
      </w:r>
      <w:r>
        <w:rPr>
          <w:rFonts w:ascii="Batang" w:hAnsi="Batang" w:eastAsia="Batang" w:cs="宋体"/>
          <w:color w:val="666666"/>
          <w:kern w:val="0"/>
          <w:sz w:val="24"/>
          <w:szCs w:val="24"/>
          <w:shd w:val="clear" w:color="auto" w:fill="FFFFFF"/>
        </w:rPr>
        <w:t>8</w:t>
      </w:r>
      <w:r>
        <w:rPr>
          <w:rFonts w:hint="eastAsia" w:eastAsia="宋体" w:cs="宋体" w:asciiTheme="majorHAnsi" w:hAnsiTheme="majorHAnsi"/>
          <w:color w:val="666666"/>
          <w:kern w:val="0"/>
          <w:sz w:val="24"/>
          <w:szCs w:val="24"/>
          <w:shd w:val="clear" w:color="auto" w:fill="FFFFFF"/>
        </w:rPr>
        <w:t>、提供最新的财经、税务信息。</w:t>
      </w:r>
    </w:p>
    <w:p>
      <w:pPr>
        <w:widowControl/>
        <w:spacing w:line="375" w:lineRule="atLeast"/>
        <w:ind w:firstLine="480" w:firstLineChars="200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众所周知，成本会计是会计的一个重要分支，涉及到企业经营中的大量信息，同时成本会计也是会计学科的一个难点部分。纲举目张，如何抓住关键呢?简言之，抓住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“三三得九，九九八十一”</w:t>
      </w: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个节点。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一、九宫格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2060"/>
          <w:kern w:val="0"/>
          <w:sz w:val="24"/>
          <w:szCs w:val="24"/>
        </w:rPr>
        <w:t>前三格是品种法、分批法、分步法，附分类法、定额法;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2060"/>
          <w:kern w:val="0"/>
          <w:sz w:val="24"/>
          <w:szCs w:val="24"/>
        </w:rPr>
        <w:t>中三格是生产成本——基本生产成本、生产成本——辅助生产成本、制造费用，</w:t>
      </w: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制造费用相当飞机起落架，起飞前先收起落架，即核算成本时先把制造费用转入基本生产成本及辅助生产成本，辅助生产成本可看作空中加油机，要输油到主机上，即要归结分配入生产成本中去;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2060"/>
          <w:kern w:val="0"/>
          <w:sz w:val="24"/>
          <w:szCs w:val="24"/>
        </w:rPr>
        <w:t>后三格是完全/变动成本财务核算体系、实际成本/标准成本财务核算体系、产量/作业成本财务核算体系</w:t>
      </w: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，此为“三三得九”。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二、九九分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2060"/>
          <w:kern w:val="0"/>
          <w:sz w:val="24"/>
          <w:szCs w:val="24"/>
        </w:rPr>
        <w:t>九九八十一个节点，分为九组。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2060"/>
          <w:kern w:val="0"/>
          <w:sz w:val="24"/>
          <w:szCs w:val="24"/>
        </w:rPr>
        <w:t>(一)一九是成本龙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龙头是成本计划，龙身是成本核算，龙尾是成本分析，四个金爪是成本控制、成本奖惩、成本预测、成本决策，龙角是定额、标准成本。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2060"/>
          <w:kern w:val="0"/>
          <w:sz w:val="24"/>
          <w:szCs w:val="24"/>
        </w:rPr>
        <w:t>(二)二九是成本预测方法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即趋势预测、本量利分析、敏感度分析、经济模型预测、目标倒推、经验值、同行参考、弹性预算、限额成本，可产生标准成本、目标成本、计划成本。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2060"/>
          <w:kern w:val="0"/>
          <w:sz w:val="24"/>
          <w:szCs w:val="24"/>
        </w:rPr>
        <w:t>(三)三九是成本管理原则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1.树立全员成本管理意识原则;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2.实用价值原则(既不搞烦琐哲学，又不片面追求简化);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3.有章可循原则(加强材料物资的收发领退和盘点管理，做好定额、记录的设计和制定，表格要简单明了);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4.因地制宜(采用适当成本计算方法)原则;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5.抓住成本信息五性原则(全面性、真实性、及时性、可比性、可操作性);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6.成本与利润非完全翘翘板关系(要具有成本周期、战略成本观念);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7.具体情况具体分析原则(能分清受益对象的直接记入，分不清的按标准分配计入);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8.分配标准与待分配费用之间有一定联系原则;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9.成本数据是为信息使用者服务原则。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2060"/>
          <w:kern w:val="0"/>
          <w:sz w:val="24"/>
          <w:szCs w:val="24"/>
        </w:rPr>
        <w:t>(四)四九是九个归集的费用要素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即主要材料、燃料动力、应付职工薪酬、其他直接费用、折旧费、机物料、车间经费、停工损失、其他间接费用。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2060"/>
          <w:kern w:val="0"/>
          <w:sz w:val="24"/>
          <w:szCs w:val="24"/>
        </w:rPr>
        <w:t>(五)五九是简化九步核算模板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1.制定产品生产标准卡片(标准耗用及标准单价);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2.查询期初在产品成本(量、价);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3.进行原材料盘点;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4.计算材料分配和制造费用分配得出实际发生的生产费用;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5.进行半成品盘点;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6.根据定额资料将月末半成品进行材料还原;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7.计算完工产品成本，得出半成品成本资料;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8.根据标准成本计算材料差异;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9.根据标准成本计算费用差异。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2060"/>
          <w:kern w:val="0"/>
          <w:sz w:val="24"/>
          <w:szCs w:val="24"/>
        </w:rPr>
        <w:t>(六)六九是分配标准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 xml:space="preserve">1.消耗量 2.费用额 3.产品的体积、长度、重量、占用面积、售价 4.订货次数、采购价值 5.直接材料成本 6.直接材料数量 7.成本动因(插件个数)等 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8.工人工资、工人工时、机器工时、投产量 9.各种综合分配系数，以上可有定额、实际、计划等类型。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2060"/>
          <w:kern w:val="0"/>
          <w:sz w:val="24"/>
          <w:szCs w:val="24"/>
        </w:rPr>
        <w:t>(七)七九是九个关键节点问题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1.原材料领料时结转成本价格，可按计划价、实际成本、按定额、按上月加权平均单价等;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2.成本项目与受益对象的确定问题;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3.辅助生产费用的分配，采用直接分配法、顺序分配法、交互分配法、代数分配法、按计划成本分配法等(计划成本分配时，按计划单位成本计算得出各个车间、部门应分配的生产成本、制造费用，辅助成本与计划成本之间的差额按受益数量比例转出到非核算部门)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4.成本在不同产品之间分配，如材料按定额消耗量比例或按定额成本比例分配等;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5.成本在完工产品和在产品之间分配，一为间接分配，即约当产量法、定额比例法，一为直接计入，如在产品不计算成本法、在产品按固定成本计价法、在产品按所耗原材料费用计价法、在产品按定额成本计价法;或者按计划成本、定额单位成本或最近一期相同产品的实际单位成本计算产成品成本，从产品成本计算单中转出产成品成本后，其余额即为在产品成本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 xml:space="preserve"> 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6.正常停工与非正常停工、正常损耗与非正常损耗;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7.成本下降与效率下降的关系;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8.成本持续性降低与形成企业优势的关系;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9.成本效益比的关系。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2060"/>
          <w:kern w:val="0"/>
          <w:sz w:val="24"/>
          <w:szCs w:val="24"/>
        </w:rPr>
        <w:t>(八)八九指周期成本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即立项成本、研发成本、设计成本、采购成本、生产成本、营销成本、配送成本、售后服务成本、行政管理成本，不可顾次失彼，减了一个环节成本，增了另一个环节成本。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2060"/>
          <w:kern w:val="0"/>
          <w:sz w:val="24"/>
          <w:szCs w:val="24"/>
        </w:rPr>
        <w:t>(九)九九归一，要提高经济效益，必须加强企业成本管理，可采取如下措施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1.以主动的战略成本管理代替传统的被动式成本核算管理，成本降下了，企业的竞争力下降了，销售也下降了，显然是不符合效益最大化原则的，甚至创造优势、发掘特色还会增加成本，关键是要增加效益;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2.以动态的成本管理取代静态的成本管理，重视成本控制，注重市场调查和生产经营信息的反馈;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3.注重实际而不是想象，压缩人员开支、降低供应价格、提高产量、加强销量的计划要务实，产品价格没有市场竞争力时该下马要及时下马;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4.成本信息要反映成本而不能失真，不能为填报各种口径的上报资料方便乱摊成本、搞乱账目，让企业管理者无从考核和控制生产经营;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5.要重视信息技术运用，这样才能有能力及时收集处理大量的成本信息;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6.抓住降低成本的关键，通过技术创新，通过管理方式改变，而不是偷工减料，也不是盲目地减少产品功能，如只是消除多余功能、改良生产工艺、实现自动化等;通过全过程管理，而不是简单的制造成本管理;采取零库存、订单生产等避免产品滞销，加大资金成本，与其他企业实现技术共享、市场共享等分担经营成本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7.加强决策前成本核算，企业新上产品、新接订单，就要树立成本意识，既要技术上可行，也要经济上可行;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8.重视隐形成本降低，如市场开拓、内部结构的调整、企业规模的扩大等成本;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9.与供应商、销售商合作分担成本，从日常的企业成本管理扩展到从行业产业链的高度来看成本管理。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三、持久管理，算而有用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 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 xml:space="preserve">成本管理不是简单的等同于“支出控制”， 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666666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666666"/>
          <w:kern w:val="0"/>
          <w:sz w:val="24"/>
          <w:szCs w:val="24"/>
        </w:rPr>
        <w:t>而是一项系统工程。核算方法上理论联系实际，在简单的核算方法和核算资料的精确度之间找平衡，制定适合企业特点的核算流程，纠结点是制造成本的归集和分配，归集哪些内容，分配到哪些成本对象中;分析方法上要实际中有所用，用得上，要有战略成本观。一环套一环，推行全员、全过程的成本管理，反映企业的生产流程，提供管理者关心的成本资料，在管理上下功夫，在管理中出效益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63"/>
    <w:rsid w:val="003B1EC3"/>
    <w:rsid w:val="005C4577"/>
    <w:rsid w:val="008F7F73"/>
    <w:rsid w:val="00AD6157"/>
    <w:rsid w:val="00B63756"/>
    <w:rsid w:val="00D01989"/>
    <w:rsid w:val="00D57912"/>
    <w:rsid w:val="00F01E63"/>
    <w:rsid w:val="01E8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441</Words>
  <Characters>2520</Characters>
  <Lines>21</Lines>
  <Paragraphs>5</Paragraphs>
  <TotalTime>0</TotalTime>
  <ScaleCrop>false</ScaleCrop>
  <LinksUpToDate>false</LinksUpToDate>
  <CharactersWithSpaces>2956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2015-06-09T14:20:00Z</dcterms:created>
  <dc:creator>admin</dc:creator>
  <cp:lastModifiedBy>jikr04</cp:lastModifiedBy>
  <dcterms:modified xsi:type="dcterms:W3CDTF">2020-06-17T03:10:43Z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