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现金呈现负数状态？凭证也有缺票现象？造成你日夜加班的罪魁祸首---乱账。造成账目差错的原因千千万，如何规避乱账从而避免漏洞？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乱账，财务专用词语，是指组织机构在生产经营过程中或是行为活动中所发生的经济记录不能得到正确反映，出现了记载事项与事实不符的现象。具体是指企业的经营活动的会计记录不正确、不真实。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Style w:val="4"/>
          <w:rFonts w:hint="eastAsia" w:ascii="Microsoft YaHei UI" w:hAnsi="Microsoft YaHei UI" w:eastAsia="Microsoft YaHei UI" w:cs="Microsoft YaHei UI"/>
          <w:i w:val="0"/>
          <w:caps w:val="0"/>
          <w:color w:val="0080FF"/>
          <w:spacing w:val="12"/>
          <w:sz w:val="20"/>
          <w:szCs w:val="20"/>
          <w:bdr w:val="none" w:color="auto" w:sz="0" w:space="0"/>
          <w:shd w:val="clear" w:fill="FFFFFF"/>
        </w:rPr>
        <w:t>企业出现乱账的原因主要是四方面：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1.企业更换了财务人员，前任与后任会计的账目处理没有完全交接清楚，收入支出的记录或者核算的方法不一致等种种原因导致账目上出现了漏洞。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2.财务人员专业素养不够，经手的账不能做到完全正确的处理，出现错误的财务处理，产生乱账。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3.企业内部管理混乱，内部控制制度不够完善，经营活动的会计记录或不正确或不真实，导致出现乱账。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4.公司某些人员品行不佳，人为修改账面记录等，或是为了挤占成本费用，或是为了偷逃国家税收，以谋取个人利益，或自己徇私舞弊，或授意财会人员作弊，造成账面混乱出现乱账。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Style w:val="4"/>
          <w:rFonts w:hint="eastAsia" w:ascii="Microsoft YaHei UI" w:hAnsi="Microsoft YaHei UI" w:eastAsia="Microsoft YaHei UI" w:cs="Microsoft YaHei UI"/>
          <w:i w:val="0"/>
          <w:caps w:val="0"/>
          <w:color w:val="0080FF"/>
          <w:spacing w:val="12"/>
          <w:sz w:val="20"/>
          <w:szCs w:val="20"/>
          <w:bdr w:val="none" w:color="auto" w:sz="0" w:space="0"/>
          <w:shd w:val="clear" w:fill="FFFFFF"/>
        </w:rPr>
        <w:t>如何避免乱账的产生：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1.在财务人员的设置上要根据业务量配置足够的财务人员。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2.财务人员的综合素质需要有专业水准，要跟企业的发展相匹配。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12"/>
          <w:sz w:val="20"/>
          <w:szCs w:val="20"/>
        </w:rPr>
      </w:pPr>
      <w:r>
        <w:rPr>
          <w:rFonts w:hint="eastAsia" w:ascii="Microsoft YaHei UI" w:hAnsi="Microsoft YaHei UI" w:eastAsia="Microsoft YaHei UI" w:cs="Microsoft YaHei UI"/>
          <w:b w:val="0"/>
          <w:i w:val="0"/>
          <w:caps w:val="0"/>
          <w:color w:val="333333"/>
          <w:spacing w:val="12"/>
          <w:sz w:val="20"/>
          <w:szCs w:val="20"/>
          <w:bdr w:val="none" w:color="auto" w:sz="0" w:space="0"/>
          <w:shd w:val="clear" w:fill="FFFFFF"/>
        </w:rPr>
        <w:t>3.要严格的落实企业的规章制度，形成一种良好的管理模式。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4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朝而</cp:lastModifiedBy>
  <dcterms:modified xsi:type="dcterms:W3CDTF">2020-06-17T02:32:07Z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